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D7" w:rsidRPr="006E7863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6E7863">
        <w:rPr>
          <w:b/>
          <w:sz w:val="28"/>
          <w:szCs w:val="28"/>
        </w:rPr>
        <w:t>ОБЩИЕ ПРАВИЛА ПОДАЧИ И РАССМОТРЕНИЯ АПЕЛЛЯЦИЙ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73ED7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Апелляция подается одним из способов</w:t>
      </w:r>
      <w:r>
        <w:rPr>
          <w:sz w:val="28"/>
          <w:szCs w:val="28"/>
        </w:rPr>
        <w:t>: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F0722">
        <w:rPr>
          <w:sz w:val="28"/>
          <w:szCs w:val="28"/>
        </w:rPr>
        <w:t xml:space="preserve">лично поступающим </w:t>
      </w:r>
      <w:r>
        <w:rPr>
          <w:sz w:val="28"/>
          <w:szCs w:val="28"/>
        </w:rPr>
        <w:t xml:space="preserve">(доверенным лицом) в Аспирантуру по адресу </w:t>
      </w:r>
      <w:r w:rsidRPr="00073ED7">
        <w:rPr>
          <w:sz w:val="28"/>
          <w:szCs w:val="28"/>
        </w:rPr>
        <w:t>140180, Московская область, г. Жуковский, ул. Жуковского, д.1.</w:t>
      </w:r>
      <w:r>
        <w:rPr>
          <w:sz w:val="28"/>
          <w:szCs w:val="28"/>
        </w:rPr>
        <w:t xml:space="preserve"> </w:t>
      </w:r>
      <w:r w:rsidRPr="00841557">
        <w:rPr>
          <w:sz w:val="28"/>
          <w:szCs w:val="28"/>
        </w:rPr>
        <w:t>корпус</w:t>
      </w:r>
      <w:r w:rsidR="00841557">
        <w:rPr>
          <w:sz w:val="28"/>
          <w:szCs w:val="28"/>
          <w:lang w:val="en-US"/>
        </w:rPr>
        <w:t xml:space="preserve"> 135</w:t>
      </w:r>
      <w:r w:rsidRPr="00841557">
        <w:rPr>
          <w:sz w:val="28"/>
          <w:szCs w:val="28"/>
        </w:rPr>
        <w:t>, кабинет</w:t>
      </w:r>
      <w:r w:rsidR="00841557">
        <w:rPr>
          <w:sz w:val="28"/>
          <w:szCs w:val="28"/>
          <w:lang w:val="en-US"/>
        </w:rPr>
        <w:t xml:space="preserve"> 610</w:t>
      </w:r>
      <w:r>
        <w:rPr>
          <w:sz w:val="28"/>
          <w:szCs w:val="28"/>
        </w:rPr>
        <w:t>;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2) через операторов почтовой связи общего пользования.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Поступающий (доверенное лицо) имеет право присутствовать при рассмотрении апелляции.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73ED7" w:rsidRPr="009F0722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F0722">
        <w:rPr>
          <w:sz w:val="28"/>
          <w:szCs w:val="28"/>
        </w:rPr>
        <w:t xml:space="preserve">Оформленное протоколом решение апелляционной комиссии доводится до сведения </w:t>
      </w:r>
      <w:r>
        <w:rPr>
          <w:sz w:val="28"/>
          <w:szCs w:val="28"/>
        </w:rPr>
        <w:t xml:space="preserve">поступающего (доверенного лица) </w:t>
      </w:r>
      <w:r w:rsidRPr="00E23DC0">
        <w:rPr>
          <w:sz w:val="28"/>
          <w:szCs w:val="28"/>
        </w:rPr>
        <w:t>и хранится в личном деле поступающего</w:t>
      </w:r>
      <w:r>
        <w:rPr>
          <w:sz w:val="28"/>
          <w:szCs w:val="28"/>
        </w:rPr>
        <w:t>.</w:t>
      </w:r>
      <w:r w:rsidRPr="009F0722">
        <w:rPr>
          <w:sz w:val="28"/>
          <w:szCs w:val="28"/>
        </w:rPr>
        <w:t xml:space="preserve"> Факт ознакомления поступающего (доверенного лица) с решением апелляционной комиссии заверяется подписью </w:t>
      </w:r>
      <w:r>
        <w:rPr>
          <w:sz w:val="28"/>
          <w:szCs w:val="28"/>
        </w:rPr>
        <w:t xml:space="preserve">поступающего (доверенного лица) </w:t>
      </w:r>
      <w:r w:rsidRPr="00E23DC0">
        <w:rPr>
          <w:sz w:val="28"/>
          <w:szCs w:val="28"/>
        </w:rPr>
        <w:t>и хранится в личном деле поступающего</w:t>
      </w:r>
    </w:p>
    <w:p w:rsidR="004B274B" w:rsidRPr="00073ED7" w:rsidRDefault="00073ED7" w:rsidP="00073ED7">
      <w:pPr>
        <w:widowControl w:val="0"/>
        <w:tabs>
          <w:tab w:val="left" w:pos="1134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365E3">
        <w:rPr>
          <w:sz w:val="28"/>
          <w:szCs w:val="28"/>
        </w:rPr>
        <w:t>Дистанционное рассмотрение апелляции Институтом не предусмотрено.</w:t>
      </w:r>
      <w:bookmarkStart w:id="0" w:name="_GoBack"/>
      <w:bookmarkEnd w:id="0"/>
    </w:p>
    <w:sectPr w:rsidR="004B274B" w:rsidRPr="00073ED7" w:rsidSect="0084155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7"/>
    <w:rsid w:val="00073ED7"/>
    <w:rsid w:val="004B274B"/>
    <w:rsid w:val="008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1C39"/>
  <w15:docId w15:val="{B9DB6D62-54B8-43A5-8847-65E79D3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E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2017-03-30T09:08:00Z</dcterms:created>
  <dcterms:modified xsi:type="dcterms:W3CDTF">2017-03-31T10:26:00Z</dcterms:modified>
</cp:coreProperties>
</file>